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306EA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82F4B" w:rsidRPr="00DF2DC5" w:rsidRDefault="00482F4B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Деятельность по обеспечению персоналом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</w:t>
                  </w:r>
                  <w:r w:rsidR="008A796B">
                    <w:t>28</w:t>
                  </w:r>
                  <w:r>
                    <w:t>.0</w:t>
                  </w:r>
                  <w:r w:rsidR="008A796B">
                    <w:t>3</w:t>
                  </w:r>
                  <w:r>
                    <w:t>.202</w:t>
                  </w:r>
                  <w:r w:rsidR="008A796B">
                    <w:t>2</w:t>
                  </w:r>
                  <w:r>
                    <w:t>г.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. № </w:t>
                  </w:r>
                  <w:r w:rsidR="008A796B">
                    <w:rPr>
                      <w:rFonts w:eastAsia="Courier New"/>
                      <w:bCs/>
                      <w:color w:val="000000"/>
                    </w:rPr>
                    <w:t>28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482F4B" w:rsidRDefault="00482F4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306EA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9.9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82F4B" w:rsidRPr="00C94464" w:rsidRDefault="00482F4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82F4B" w:rsidRPr="00C94464" w:rsidRDefault="00482F4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82F4B" w:rsidRDefault="00482F4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82F4B" w:rsidRPr="006A2B05" w:rsidRDefault="00482F4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482F4B" w:rsidRPr="00C94464" w:rsidRDefault="008A796B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482F4B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482F4B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482F4B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482F4B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482F4B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4241C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32"/>
          <w:szCs w:val="32"/>
        </w:rPr>
      </w:pPr>
      <w:bookmarkStart w:id="0" w:name="_Hlk86184477"/>
      <w:r w:rsidRPr="0034241C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DE2722" w:rsidRPr="00F37185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4241C">
        <w:rPr>
          <w:b/>
          <w:bCs/>
          <w:caps/>
        </w:rPr>
        <w:t>(</w:t>
      </w:r>
      <w:r w:rsidR="004F5ABB">
        <w:rPr>
          <w:b/>
          <w:bCs/>
          <w:caps/>
        </w:rPr>
        <w:t>научно-исследовательская работа</w:t>
      </w:r>
      <w:r w:rsidRPr="0034241C">
        <w:rPr>
          <w:b/>
          <w:bCs/>
          <w:caps/>
        </w:rPr>
        <w:t>)</w:t>
      </w:r>
    </w:p>
    <w:bookmarkEnd w:id="0"/>
    <w:p w:rsidR="003B7D93" w:rsidRPr="00570A6B" w:rsidRDefault="00570A6B" w:rsidP="007314B9">
      <w:pPr>
        <w:widowControl/>
        <w:suppressAutoHyphens/>
        <w:autoSpaceDE/>
        <w:adjustRightInd/>
        <w:jc w:val="center"/>
        <w:rPr>
          <w:b/>
          <w:bCs/>
          <w:sz w:val="28"/>
          <w:szCs w:val="28"/>
        </w:rPr>
      </w:pPr>
      <w:r w:rsidRPr="00570A6B">
        <w:rPr>
          <w:color w:val="000000"/>
          <w:sz w:val="28"/>
          <w:szCs w:val="28"/>
        </w:rPr>
        <w:t>К.М.0</w:t>
      </w:r>
      <w:r w:rsidR="004F5ABB">
        <w:rPr>
          <w:color w:val="000000"/>
          <w:sz w:val="28"/>
          <w:szCs w:val="28"/>
        </w:rPr>
        <w:t>3</w:t>
      </w:r>
      <w:r w:rsidRPr="00570A6B">
        <w:rPr>
          <w:color w:val="000000"/>
          <w:sz w:val="28"/>
          <w:szCs w:val="28"/>
        </w:rPr>
        <w:t>.</w:t>
      </w:r>
      <w:r w:rsidR="004F5ABB">
        <w:rPr>
          <w:color w:val="000000"/>
          <w:sz w:val="28"/>
          <w:szCs w:val="28"/>
        </w:rPr>
        <w:t>09</w:t>
      </w:r>
      <w:r w:rsidRPr="00570A6B">
        <w:rPr>
          <w:color w:val="000000"/>
          <w:sz w:val="28"/>
          <w:szCs w:val="28"/>
        </w:rPr>
        <w:t>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0353B4">
        <w:rPr>
          <w:b/>
          <w:sz w:val="24"/>
          <w:szCs w:val="24"/>
        </w:rPr>
        <w:t>Организация труда, оценка и развитие персонала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8456"/>
      </w:tblGrid>
      <w:tr w:rsidR="00ED1AE3" w:rsidRPr="00A53F64" w:rsidTr="00482F4B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E3" w:rsidRDefault="00ED1AE3" w:rsidP="00482F4B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E3" w:rsidRPr="00A53F64" w:rsidRDefault="00ED1AE3" w:rsidP="00482F4B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ED1AE3" w:rsidTr="00482F4B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E3" w:rsidRDefault="00ED1AE3" w:rsidP="00482F4B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E3" w:rsidRDefault="00ED1AE3" w:rsidP="00482F4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ED1AE3" w:rsidRPr="00A53F64" w:rsidTr="00482F4B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E3" w:rsidRDefault="00ED1AE3" w:rsidP="00482F4B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1AE3" w:rsidRPr="00A53F64" w:rsidRDefault="00ED1AE3" w:rsidP="00482F4B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color w:val="000000"/>
                <w:sz w:val="24"/>
                <w:szCs w:val="24"/>
              </w:rPr>
              <w:t>ЭКОНОМИКЕ ТРУДА</w:t>
            </w:r>
          </w:p>
        </w:tc>
      </w:tr>
    </w:tbl>
    <w:p w:rsidR="00ED1AE3" w:rsidRDefault="00ED1AE3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организационно-управленческий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8A796B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8A796B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8A796B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8A796B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34241C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34241C">
              <w:rPr>
                <w:sz w:val="24"/>
                <w:szCs w:val="24"/>
              </w:rPr>
              <w:t>(</w:t>
            </w:r>
            <w:r w:rsidR="004F5ABB">
              <w:rPr>
                <w:sz w:val="24"/>
                <w:szCs w:val="24"/>
              </w:rPr>
              <w:t>научно-исследовательская работа</w:t>
            </w:r>
            <w:r w:rsidR="00570A6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34241C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34241C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34241C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>
        <w:rPr>
          <w:spacing w:val="-3"/>
          <w:sz w:val="24"/>
          <w:szCs w:val="24"/>
          <w:lang w:eastAsia="en-US"/>
        </w:rPr>
        <w:t>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8A796B">
        <w:rPr>
          <w:spacing w:val="-3"/>
          <w:sz w:val="24"/>
          <w:szCs w:val="24"/>
          <w:lang w:eastAsia="en-US"/>
        </w:rPr>
        <w:t>25</w:t>
      </w:r>
      <w:r w:rsidR="00915A15">
        <w:rPr>
          <w:spacing w:val="-3"/>
          <w:sz w:val="24"/>
          <w:szCs w:val="24"/>
          <w:lang w:eastAsia="en-US"/>
        </w:rPr>
        <w:t>.0</w:t>
      </w:r>
      <w:r w:rsidR="008A796B">
        <w:rPr>
          <w:spacing w:val="-3"/>
          <w:sz w:val="24"/>
          <w:szCs w:val="24"/>
          <w:lang w:eastAsia="en-US"/>
        </w:rPr>
        <w:t>3</w:t>
      </w:r>
      <w:r w:rsidR="00915A15">
        <w:rPr>
          <w:spacing w:val="-3"/>
          <w:sz w:val="24"/>
          <w:szCs w:val="24"/>
          <w:lang w:eastAsia="en-US"/>
        </w:rPr>
        <w:t>.202</w:t>
      </w:r>
      <w:r w:rsidR="008A796B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8A796B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Зав. кафедрой</w:t>
      </w:r>
      <w:r w:rsidR="008A796B">
        <w:rPr>
          <w:spacing w:val="-3"/>
          <w:sz w:val="24"/>
          <w:szCs w:val="24"/>
          <w:lang w:eastAsia="en-US"/>
        </w:rPr>
        <w:t>,</w:t>
      </w:r>
      <w:r w:rsidRPr="006A2B05">
        <w:rPr>
          <w:spacing w:val="-3"/>
          <w:sz w:val="24"/>
          <w:szCs w:val="24"/>
          <w:lang w:eastAsia="en-US"/>
        </w:rPr>
        <w:t xml:space="preserve">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80B8F">
        <w:rPr>
          <w:spacing w:val="-3"/>
          <w:sz w:val="24"/>
          <w:szCs w:val="24"/>
          <w:lang w:eastAsia="en-US"/>
        </w:rPr>
        <w:t>С. 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4241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 xml:space="preserve">утвержденного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Минобрнауки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федерального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высшего образования - бакалавриат по</w:t>
      </w:r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F2470A" w:rsidRDefault="00F2470A" w:rsidP="00F2470A">
      <w:pPr>
        <w:numPr>
          <w:ilvl w:val="0"/>
          <w:numId w:val="24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2470A" w:rsidRDefault="00F2470A" w:rsidP="00F2470A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2470A" w:rsidRDefault="00F2470A" w:rsidP="00F2470A">
      <w:pPr>
        <w:numPr>
          <w:ilvl w:val="0"/>
          <w:numId w:val="24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2470A" w:rsidRDefault="00F2470A" w:rsidP="00F2470A">
      <w:pPr>
        <w:numPr>
          <w:ilvl w:val="0"/>
          <w:numId w:val="24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2470A" w:rsidRDefault="00F2470A" w:rsidP="00F2470A">
      <w:pPr>
        <w:numPr>
          <w:ilvl w:val="0"/>
          <w:numId w:val="24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2470A" w:rsidRDefault="00F2470A" w:rsidP="00F2470A">
      <w:pPr>
        <w:numPr>
          <w:ilvl w:val="0"/>
          <w:numId w:val="24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2470A" w:rsidRDefault="00F2470A" w:rsidP="00F2470A">
      <w:pPr>
        <w:numPr>
          <w:ilvl w:val="0"/>
          <w:numId w:val="24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92A1F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0353B4">
        <w:rPr>
          <w:sz w:val="24"/>
          <w:szCs w:val="24"/>
        </w:rPr>
        <w:t>Организация труда, оценка и развитие персонала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15A15">
        <w:rPr>
          <w:sz w:val="24"/>
          <w:szCs w:val="24"/>
        </w:rPr>
        <w:t>2</w:t>
      </w:r>
      <w:r w:rsidR="008A796B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8A796B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8A796B">
        <w:rPr>
          <w:rFonts w:eastAsia="Courier New"/>
          <w:bCs/>
          <w:color w:val="000000"/>
          <w:sz w:val="24"/>
          <w:szCs w:val="24"/>
        </w:rPr>
        <w:t>28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8A796B">
        <w:rPr>
          <w:rFonts w:eastAsia="Courier New"/>
          <w:bCs/>
          <w:color w:val="000000"/>
          <w:sz w:val="24"/>
          <w:szCs w:val="24"/>
        </w:rPr>
        <w:t>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8A796B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8A796B">
        <w:rPr>
          <w:rFonts w:eastAsia="Courier New"/>
          <w:bCs/>
          <w:color w:val="000000"/>
          <w:sz w:val="24"/>
          <w:szCs w:val="24"/>
        </w:rPr>
        <w:t>28</w:t>
      </w:r>
      <w:r w:rsidR="00915A15">
        <w:rPr>
          <w:rFonts w:eastAsia="Courier New"/>
          <w:bCs/>
          <w:color w:val="000000"/>
          <w:sz w:val="24"/>
          <w:szCs w:val="24"/>
        </w:rPr>
        <w:t>;</w:t>
      </w:r>
    </w:p>
    <w:p w:rsidR="00BB2736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0353B4">
        <w:rPr>
          <w:sz w:val="24"/>
          <w:szCs w:val="24"/>
        </w:rPr>
        <w:t xml:space="preserve">Организация труда, оценка и </w:t>
      </w:r>
      <w:r w:rsidR="000353B4">
        <w:rPr>
          <w:sz w:val="24"/>
          <w:szCs w:val="24"/>
        </w:rPr>
        <w:lastRenderedPageBreak/>
        <w:t>развитие персонала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15A15">
        <w:rPr>
          <w:sz w:val="24"/>
          <w:szCs w:val="24"/>
        </w:rPr>
        <w:t>2</w:t>
      </w:r>
      <w:r w:rsidR="008A796B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8A796B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8A796B">
        <w:rPr>
          <w:rFonts w:eastAsia="Courier New"/>
          <w:bCs/>
          <w:color w:val="000000"/>
          <w:sz w:val="24"/>
          <w:szCs w:val="24"/>
        </w:rPr>
        <w:t>28</w:t>
      </w:r>
      <w:r w:rsidR="00915A15">
        <w:rPr>
          <w:rFonts w:eastAsia="Courier New"/>
          <w:bCs/>
          <w:color w:val="000000"/>
          <w:sz w:val="24"/>
          <w:szCs w:val="24"/>
        </w:rPr>
        <w:t>.0</w:t>
      </w:r>
      <w:r w:rsidR="008A796B">
        <w:rPr>
          <w:rFonts w:eastAsia="Courier New"/>
          <w:bCs/>
          <w:color w:val="000000"/>
          <w:sz w:val="24"/>
          <w:szCs w:val="24"/>
        </w:rPr>
        <w:t>3</w:t>
      </w:r>
      <w:r w:rsidR="00915A15">
        <w:rPr>
          <w:rFonts w:eastAsia="Courier New"/>
          <w:bCs/>
          <w:color w:val="000000"/>
          <w:sz w:val="24"/>
          <w:szCs w:val="24"/>
        </w:rPr>
        <w:t>.202</w:t>
      </w:r>
      <w:r w:rsidR="008A796B">
        <w:rPr>
          <w:rFonts w:eastAsia="Courier New"/>
          <w:bCs/>
          <w:color w:val="000000"/>
          <w:sz w:val="24"/>
          <w:szCs w:val="24"/>
        </w:rPr>
        <w:t xml:space="preserve">2 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8A796B">
        <w:rPr>
          <w:rFonts w:eastAsia="Courier New"/>
          <w:bCs/>
          <w:color w:val="000000"/>
          <w:sz w:val="24"/>
          <w:szCs w:val="24"/>
        </w:rPr>
        <w:t>28</w:t>
      </w:r>
      <w:r w:rsidR="00915A15">
        <w:rPr>
          <w:rFonts w:eastAsia="Courier New"/>
          <w:bCs/>
          <w:color w:val="000000"/>
          <w:sz w:val="24"/>
          <w:szCs w:val="24"/>
        </w:rPr>
        <w:t>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34241C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4F5ABB">
        <w:rPr>
          <w:rFonts w:ascii="Times New Roman" w:hAnsi="Times New Roman"/>
          <w:b/>
          <w:sz w:val="24"/>
          <w:szCs w:val="24"/>
        </w:rPr>
        <w:t>научно-исследовательская работа</w:t>
      </w:r>
    </w:p>
    <w:p w:rsidR="006841E2" w:rsidRPr="00392A1F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бакалавриат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>Приказом Минобрнауки России от 12.08.2020 N 955 "Об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4F5ABB">
        <w:rPr>
          <w:b/>
          <w:bCs/>
          <w:sz w:val="24"/>
          <w:szCs w:val="24"/>
        </w:rPr>
        <w:t>научно-исследовательская работа</w:t>
      </w:r>
      <w:r w:rsidR="00570A6B">
        <w:rPr>
          <w:b/>
          <w:bC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275"/>
        <w:gridCol w:w="5920"/>
      </w:tblGrid>
      <w:tr w:rsidR="00570A6B" w:rsidRPr="002637B7" w:rsidTr="00503C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503C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>Код</w:t>
            </w:r>
          </w:p>
          <w:p w:rsidR="007D1B19" w:rsidRPr="002637B7" w:rsidRDefault="007D1B19" w:rsidP="00503CE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637B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EB32EC" w:rsidRPr="002637B7" w:rsidTr="00503CE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2EC" w:rsidRPr="00CF2872" w:rsidRDefault="00EB32EC" w:rsidP="00EB32EC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F2872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CF2872">
              <w:rPr>
                <w:sz w:val="24"/>
                <w:szCs w:val="24"/>
                <w:lang w:eastAsia="en-US"/>
              </w:rPr>
              <w:t xml:space="preserve"> </w:t>
            </w:r>
            <w:r w:rsidRPr="00CF2872">
              <w:rPr>
                <w:sz w:val="24"/>
                <w:szCs w:val="24"/>
              </w:rPr>
              <w:t xml:space="preserve">Способен </w:t>
            </w:r>
            <w:r>
              <w:rPr>
                <w:sz w:val="24"/>
                <w:szCs w:val="24"/>
              </w:rPr>
              <w:t>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поиска, анализа и синтеза информации</w:t>
            </w:r>
          </w:p>
        </w:tc>
      </w:tr>
      <w:tr w:rsidR="00EB32EC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системного подхода</w:t>
            </w:r>
          </w:p>
        </w:tc>
      </w:tr>
      <w:tr w:rsidR="00EB32EC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поиска, анализа и синтеза информации</w:t>
            </w:r>
          </w:p>
        </w:tc>
      </w:tr>
      <w:tr w:rsidR="00EB32EC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EB32EC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поиска, анализа и синтеза информации</w:t>
            </w:r>
          </w:p>
        </w:tc>
      </w:tr>
      <w:tr w:rsidR="00EB32EC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2EC" w:rsidRPr="00CF2872" w:rsidRDefault="00EB32EC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2EC" w:rsidRPr="002637B7" w:rsidRDefault="00EB32EC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C" w:rsidRDefault="00EB32EC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методологией реализации системного подхода</w:t>
            </w:r>
          </w:p>
        </w:tc>
      </w:tr>
      <w:tr w:rsidR="00503CEB" w:rsidRPr="002637B7" w:rsidTr="00503CEB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503CE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75CC7">
              <w:rPr>
                <w:sz w:val="22"/>
                <w:szCs w:val="22"/>
                <w:lang w:eastAsia="en-US"/>
              </w:rPr>
              <w:t xml:space="preserve">УК-2 </w:t>
            </w:r>
            <w:r w:rsidRPr="00275CC7">
              <w:rPr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75CC7" w:rsidRDefault="00503CEB" w:rsidP="00503CEB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Pr="00275CC7" w:rsidRDefault="00503CEB" w:rsidP="00503CEB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знать принципы и методы декомпозиции задач; действующие правовые нормы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503CE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75CC7" w:rsidRDefault="00503CEB" w:rsidP="00503CEB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Pr="00275CC7" w:rsidRDefault="00503CEB" w:rsidP="00503CEB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503CE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75CC7" w:rsidRDefault="00503CEB" w:rsidP="00503CEB">
            <w:pPr>
              <w:jc w:val="center"/>
              <w:rPr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УК-2.5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Pr="00275CC7" w:rsidRDefault="00503CEB" w:rsidP="00503CEB">
            <w:pPr>
              <w:spacing w:line="276" w:lineRule="exact"/>
              <w:ind w:left="30" w:right="30"/>
              <w:rPr>
                <w:color w:val="000000"/>
                <w:sz w:val="22"/>
                <w:szCs w:val="22"/>
              </w:rPr>
            </w:pPr>
            <w:r w:rsidRPr="00275CC7">
              <w:rPr>
                <w:color w:val="000000"/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503CEB" w:rsidRPr="002637B7" w:rsidTr="00503CEB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ПК-1.  </w:t>
            </w:r>
            <w:r w:rsidRPr="00275CC7">
              <w:rPr>
                <w:sz w:val="22"/>
                <w:szCs w:val="22"/>
                <w:lang w:eastAsia="en-US"/>
              </w:rPr>
              <w:t>Способен разрабатывать систему организации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социологии, психологии и психофизиологии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и показатели комплексного экономического планирования, анализа и контроля состояния трудовых ресурсов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способы выявления резервов роста производительности труда по видам работ и категориям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осуществлять комплексный анализ показателей качественного и количественного состояния трудовых ресурсов организации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осуществлять выбор оптимальных средств и методов планирования и контроля производительности труда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методы расчета уровня производительности труда и оценки динамики его изменения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регламенты расчета и периодического мониторинга производительности труда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изучения психофизиологических особенностей и ограничений для различных видов работ (технологических процессов, функций, операций)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расчета показателей производительности труда и эффективности использования трудовых ресурсов организации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Default="00503CEB" w:rsidP="00503C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выявления резервов роста производительности труда с оценкой влияния трудовых показателей на эффективность работы организации</w:t>
            </w:r>
          </w:p>
        </w:tc>
      </w:tr>
      <w:tr w:rsidR="00503CEB" w:rsidRPr="002637B7" w:rsidTr="00503CEB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CF2872" w:rsidRDefault="00503CEB" w:rsidP="00503CE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CF2872">
              <w:rPr>
                <w:sz w:val="24"/>
                <w:szCs w:val="24"/>
                <w:lang w:eastAsia="en-US"/>
              </w:rPr>
              <w:t xml:space="preserve">ПК-2. </w:t>
            </w:r>
            <w:r w:rsidRPr="00275CC7">
              <w:rPr>
                <w:sz w:val="22"/>
                <w:szCs w:val="22"/>
                <w:lang w:eastAsia="en-US"/>
              </w:rPr>
              <w:t>Способен организовывать и проводить оценку персонала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определения профессиональных знаний, умений и компетенций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оценки личностных качеств и характеристик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системы, методы и формы материального и нематериального стимулирования труда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формирования и контроля бюджетов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технологии, методы и методики проведения анализа и систематизации документов и информации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общей и социальной психологии, социологии и психологии труда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параметры и критерии оценки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и применять средства и методы проведения оценки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выделять (определять) группы персонала для проведения оценки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мотивационные факторы проведения оценки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обеспечивать организационное сопровождение оценки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систематизировать, обобщать и анализировать результаты оценки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обеспечивать обратную связь по результатам проведенной оценки с персоналом и руководством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рекомендации по развитию персонала на основе проведенной оценки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навыками анализа структуры, планов и вакантных должностей (профессий, специальностей) организации, особенностей организации 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разработки плана оценки персонала в соответствии с целями организации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оценки динамики производитель</w:t>
            </w:r>
            <w:r>
              <w:rPr>
                <w:color w:val="000000"/>
                <w:sz w:val="24"/>
                <w:szCs w:val="24"/>
              </w:rPr>
              <w:lastRenderedPageBreak/>
              <w:t>ности, интенсивности и эффективности труда на рабочих местах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определения ресурсов, выбор средств и методов проведения оценки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проведения оценки персонала в соответствии с планами организации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ПК-2.40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консультирования персонала по вопросам оценки, включая оценку затрат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результатов оценки персонала, подготовки рекомендаций руководству и персоналу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482F4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формированию бюджета по организации и проведению оценки персонала</w:t>
            </w:r>
          </w:p>
        </w:tc>
      </w:tr>
      <w:tr w:rsidR="00503CEB" w:rsidRPr="002637B7" w:rsidTr="00503CEB"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ПК-3 </w:t>
            </w:r>
            <w:r w:rsidRPr="002637B7">
              <w:rPr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методы, инструменты исследования потребности в обучении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системы, методы и формы материального и нематериального стимулирования труда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технологии и методы формирования и контроля бюджетов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ведения учета и отчетности по подготовке и повышению квалификации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общей и социальной психологии, социологии и психологии труда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и иные акты, содержащие нормы трудового права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локальные нормативные акты организации, регулирующие обучение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планы подготовки, переподготовки и повышения квалификации кадров, учебные планы и программы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организовывать обучающие мероприятия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составлять и контролировать статьи расходов на обучение персонала для планирования бюджетов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и комплектовать учебно-методические документы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производить оценку эффективности обучения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системы, методы и формы материального и нематериального стимулирования труда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принципы общей и социальной психологии, социологии и психологии труда в профессиональной деятельности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ПК-3.34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рынка образовательных услуг и потребностей организации в обучении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ПК-3.35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ПК-3.36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организации мероприятий по обучению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ПК-3.37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формированию бюджета на организацию обучения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ПК-3.38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эффективности мероприятий по обучению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ПК-3.39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системы, методов и форм материального и нематериального стимулирования труда персонала</w:t>
            </w:r>
          </w:p>
        </w:tc>
      </w:tr>
      <w:tr w:rsidR="00503CEB" w:rsidRPr="002637B7" w:rsidTr="00503CEB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EB" w:rsidRPr="002637B7" w:rsidRDefault="00503CEB" w:rsidP="00503CE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ПК-3.43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B" w:rsidRDefault="00503CEB" w:rsidP="006156D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принципов общей и социальной психологии, социологии и психологии труда в профессиональной деятельности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="0034241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4F5ABB">
        <w:rPr>
          <w:b/>
          <w:sz w:val="24"/>
          <w:szCs w:val="24"/>
        </w:rPr>
        <w:t>научно-исследовательская работа</w:t>
      </w:r>
      <w:r w:rsidR="00570A6B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BB" w:rsidRPr="00570A6B" w:rsidRDefault="004F5ABB" w:rsidP="004F5ABB">
            <w:pPr>
              <w:widowControl/>
              <w:suppressAutoHyphens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570A6B">
              <w:rPr>
                <w:color w:val="000000"/>
                <w:sz w:val="28"/>
                <w:szCs w:val="28"/>
              </w:rPr>
              <w:t>К.М.0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570A6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09</w:t>
            </w:r>
            <w:r w:rsidRPr="00570A6B">
              <w:rPr>
                <w:color w:val="000000"/>
                <w:sz w:val="28"/>
                <w:szCs w:val="28"/>
              </w:rPr>
              <w:t>(П)</w:t>
            </w:r>
          </w:p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34241C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(</w:t>
            </w:r>
            <w:r w:rsidR="004F5ABB">
              <w:rPr>
                <w:sz w:val="24"/>
                <w:szCs w:val="24"/>
              </w:rPr>
              <w:t>научно-исследовательская работа</w:t>
            </w:r>
            <w:r w:rsidR="00570A6B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503CEB" w:rsidP="00570A6B">
            <w:pPr>
              <w:jc w:val="both"/>
              <w:rPr>
                <w:sz w:val="24"/>
                <w:szCs w:val="24"/>
                <w:lang w:eastAsia="en-US"/>
              </w:rPr>
            </w:pPr>
            <w:r w:rsidRPr="00503CEB">
              <w:rPr>
                <w:color w:val="000000"/>
                <w:sz w:val="24"/>
                <w:szCs w:val="24"/>
              </w:rPr>
              <w:t>ПК-3, ПК-2, ПК-1, УК-2, УК-1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4241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4F5ABB">
        <w:rPr>
          <w:sz w:val="24"/>
          <w:szCs w:val="24"/>
          <w:lang w:eastAsia="en-US"/>
        </w:rPr>
        <w:t>научно-исследовательская работа</w:t>
      </w:r>
      <w:r w:rsidR="00570A6B">
        <w:rPr>
          <w:sz w:val="24"/>
          <w:szCs w:val="24"/>
          <w:lang w:eastAsia="en-US"/>
        </w:rPr>
        <w:t>)</w:t>
      </w:r>
      <w:r w:rsidR="00B313C4" w:rsidRPr="00134D0E">
        <w:rPr>
          <w:sz w:val="24"/>
          <w:szCs w:val="24"/>
          <w:lang w:eastAsia="en-US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4F5ABB">
        <w:rPr>
          <w:b/>
          <w:sz w:val="24"/>
          <w:szCs w:val="24"/>
        </w:rPr>
        <w:t>научно-исследовательская работа</w:t>
      </w:r>
      <w:r w:rsidR="00570A6B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904"/>
        <w:gridCol w:w="817"/>
        <w:gridCol w:w="239"/>
        <w:gridCol w:w="641"/>
        <w:gridCol w:w="1038"/>
        <w:gridCol w:w="1024"/>
        <w:gridCol w:w="8"/>
        <w:gridCol w:w="888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</w:t>
            </w:r>
            <w:r w:rsidR="00C3608F">
              <w:rPr>
                <w:color w:val="000000"/>
                <w:sz w:val="22"/>
                <w:szCs w:val="22"/>
              </w:rPr>
              <w:lastRenderedPageBreak/>
              <w:t xml:space="preserve">ческой подготовки в форме реализации </w:t>
            </w:r>
            <w:r w:rsidR="0034241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34241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3801F9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3801F9">
              <w:rPr>
                <w:color w:val="000000"/>
                <w:sz w:val="22"/>
                <w:szCs w:val="22"/>
              </w:rPr>
              <w:t xml:space="preserve"> </w:t>
            </w: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6676" w:rsidRPr="003801F9" w:rsidRDefault="00A26676" w:rsidP="003801F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3801F9">
              <w:rPr>
                <w:rFonts w:ascii="Times New Roman" w:hAnsi="Times New Roman"/>
                <w:color w:val="FF0000"/>
              </w:rPr>
              <w:t>Общее задание.</w:t>
            </w:r>
          </w:p>
          <w:p w:rsidR="003801F9" w:rsidRPr="003801F9" w:rsidRDefault="003801F9" w:rsidP="003801F9">
            <w:pPr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 xml:space="preserve">Составить план научного исследования по проблематике </w:t>
            </w:r>
            <w:r w:rsidR="00503CEB">
              <w:rPr>
                <w:sz w:val="22"/>
                <w:szCs w:val="22"/>
              </w:rPr>
              <w:t>оценка и обучение персонала</w:t>
            </w:r>
            <w:r w:rsidRPr="003801F9">
              <w:rPr>
                <w:sz w:val="22"/>
                <w:szCs w:val="22"/>
              </w:rPr>
              <w:t>, включая цель исследования задачи, объект и предмет, методы исследования.</w:t>
            </w:r>
          </w:p>
          <w:p w:rsidR="003801F9" w:rsidRPr="003801F9" w:rsidRDefault="003801F9" w:rsidP="003801F9">
            <w:pPr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Описать применение системного подхода в гуманитарных исследованиях.</w:t>
            </w:r>
          </w:p>
          <w:p w:rsidR="003801F9" w:rsidRPr="003801F9" w:rsidRDefault="003801F9" w:rsidP="003801F9">
            <w:pPr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 xml:space="preserve">Описать схему </w:t>
            </w:r>
            <w:r w:rsidR="00503CEB">
              <w:rPr>
                <w:sz w:val="22"/>
                <w:szCs w:val="22"/>
              </w:rPr>
              <w:t>организации труда</w:t>
            </w:r>
            <w:r w:rsidRPr="003801F9">
              <w:rPr>
                <w:sz w:val="22"/>
                <w:szCs w:val="22"/>
              </w:rPr>
              <w:t xml:space="preserve">, с детализацией нормативных документов, положений трудового права.   </w:t>
            </w:r>
          </w:p>
          <w:p w:rsidR="00B10030" w:rsidRPr="003801F9" w:rsidRDefault="003801F9" w:rsidP="003801F9">
            <w:pPr>
              <w:numPr>
                <w:ilvl w:val="0"/>
                <w:numId w:val="19"/>
              </w:numPr>
              <w:tabs>
                <w:tab w:val="left" w:pos="0"/>
                <w:tab w:val="left" w:pos="426"/>
              </w:tabs>
              <w:ind w:left="0" w:right="113" w:firstLine="0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Составить графическую схему организации обучения персонала и представить пояснительную записку к ней.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015D94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3801F9" w:rsidRDefault="00B10030" w:rsidP="00B10030">
            <w:pPr>
              <w:jc w:val="center"/>
              <w:rPr>
                <w:color w:val="FF0000"/>
                <w:sz w:val="22"/>
                <w:szCs w:val="22"/>
              </w:rPr>
            </w:pPr>
            <w:r w:rsidRPr="003801F9">
              <w:rPr>
                <w:color w:val="FF0000"/>
                <w:sz w:val="22"/>
                <w:szCs w:val="22"/>
              </w:rPr>
              <w:t>Индивидуальное задание</w:t>
            </w:r>
          </w:p>
          <w:p w:rsidR="009E227A" w:rsidRPr="003801F9" w:rsidRDefault="009E227A" w:rsidP="009E227A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3801F9">
              <w:rPr>
                <w:color w:val="000000"/>
                <w:sz w:val="22"/>
                <w:szCs w:val="22"/>
              </w:rPr>
              <w:t xml:space="preserve">Выполнение </w:t>
            </w:r>
            <w:r w:rsidRPr="003801F9">
              <w:rPr>
                <w:sz w:val="22"/>
                <w:szCs w:val="22"/>
              </w:rPr>
              <w:t xml:space="preserve">исследовательской работы в области </w:t>
            </w:r>
            <w:r w:rsidR="00482F4B">
              <w:rPr>
                <w:sz w:val="22"/>
                <w:szCs w:val="22"/>
              </w:rPr>
              <w:t>организации труда, оценке и обучении</w:t>
            </w:r>
            <w:r w:rsidRPr="003801F9">
              <w:rPr>
                <w:sz w:val="22"/>
                <w:szCs w:val="22"/>
              </w:rPr>
              <w:t xml:space="preserve"> персонал</w:t>
            </w:r>
            <w:r w:rsidR="00482F4B">
              <w:rPr>
                <w:sz w:val="22"/>
                <w:szCs w:val="22"/>
              </w:rPr>
              <w:t>а</w:t>
            </w:r>
            <w:r w:rsidRPr="003801F9">
              <w:rPr>
                <w:sz w:val="22"/>
                <w:szCs w:val="22"/>
              </w:rPr>
              <w:t>.</w:t>
            </w:r>
          </w:p>
          <w:p w:rsidR="009E227A" w:rsidRPr="003801F9" w:rsidRDefault="009E227A" w:rsidP="009E227A">
            <w:pPr>
              <w:pStyle w:val="ac"/>
              <w:rPr>
                <w:i/>
                <w:iCs/>
                <w:sz w:val="22"/>
                <w:szCs w:val="22"/>
              </w:rPr>
            </w:pPr>
          </w:p>
          <w:p w:rsidR="009E227A" w:rsidRPr="003801F9" w:rsidRDefault="009E227A" w:rsidP="009E227A">
            <w:pPr>
              <w:pStyle w:val="ac"/>
              <w:rPr>
                <w:i/>
                <w:iCs/>
                <w:sz w:val="22"/>
                <w:szCs w:val="22"/>
              </w:rPr>
            </w:pPr>
            <w:r w:rsidRPr="003801F9">
              <w:rPr>
                <w:i/>
                <w:iCs/>
                <w:sz w:val="22"/>
                <w:szCs w:val="22"/>
              </w:rPr>
              <w:t>Основные вопросы для наблюдения и анализа:</w:t>
            </w:r>
          </w:p>
          <w:p w:rsidR="009E227A" w:rsidRPr="003801F9" w:rsidRDefault="009E227A" w:rsidP="009E227A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Pr="003801F9">
              <w:rPr>
                <w:sz w:val="22"/>
                <w:szCs w:val="22"/>
              </w:rPr>
              <w:t xml:space="preserve">ознакомление с тематикой исследовательских работ в области </w:t>
            </w:r>
            <w:r w:rsidR="00482F4B">
              <w:rPr>
                <w:sz w:val="22"/>
                <w:szCs w:val="22"/>
              </w:rPr>
              <w:t>организации труда, оценке и обучении</w:t>
            </w:r>
            <w:r w:rsidR="00482F4B" w:rsidRPr="003801F9">
              <w:rPr>
                <w:sz w:val="22"/>
                <w:szCs w:val="22"/>
              </w:rPr>
              <w:t xml:space="preserve"> персонал</w:t>
            </w:r>
            <w:r w:rsidR="00482F4B">
              <w:rPr>
                <w:sz w:val="22"/>
                <w:szCs w:val="22"/>
              </w:rPr>
              <w:t>а</w:t>
            </w:r>
            <w:r w:rsidRPr="003801F9">
              <w:rPr>
                <w:sz w:val="22"/>
                <w:szCs w:val="22"/>
              </w:rPr>
              <w:t xml:space="preserve"> (</w:t>
            </w:r>
            <w:r w:rsidRPr="003801F9">
              <w:rPr>
                <w:i/>
                <w:sz w:val="22"/>
                <w:szCs w:val="22"/>
              </w:rPr>
              <w:t xml:space="preserve">приложение </w:t>
            </w:r>
            <w:r w:rsidR="00172EAA">
              <w:rPr>
                <w:i/>
                <w:sz w:val="22"/>
                <w:szCs w:val="22"/>
              </w:rPr>
              <w:t>8</w:t>
            </w:r>
            <w:r w:rsidRPr="003801F9">
              <w:rPr>
                <w:sz w:val="22"/>
                <w:szCs w:val="22"/>
              </w:rPr>
              <w:t xml:space="preserve">); </w:t>
            </w:r>
          </w:p>
          <w:p w:rsidR="009E227A" w:rsidRPr="003801F9" w:rsidRDefault="009E227A" w:rsidP="009E227A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- выбор примерной тематики предстоящей выпускной квалификационной работы;</w:t>
            </w:r>
          </w:p>
          <w:p w:rsidR="009E227A" w:rsidRPr="003801F9" w:rsidRDefault="009E227A" w:rsidP="009E227A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- формулирование темы ВКР, обоснование актуальности темы;</w:t>
            </w:r>
          </w:p>
          <w:p w:rsidR="009E227A" w:rsidRPr="003801F9" w:rsidRDefault="009E227A" w:rsidP="009E227A">
            <w:pPr>
              <w:pStyle w:val="ac"/>
              <w:rPr>
                <w:iCs/>
                <w:sz w:val="22"/>
                <w:szCs w:val="22"/>
              </w:rPr>
            </w:pPr>
            <w:r w:rsidRPr="003801F9">
              <w:rPr>
                <w:b/>
                <w:i/>
                <w:iCs/>
                <w:sz w:val="22"/>
                <w:szCs w:val="22"/>
              </w:rPr>
              <w:t xml:space="preserve">- </w:t>
            </w:r>
            <w:r w:rsidRPr="003801F9">
              <w:rPr>
                <w:iCs/>
                <w:sz w:val="22"/>
                <w:szCs w:val="22"/>
              </w:rPr>
              <w:t>подготовка научной статьи.</w:t>
            </w:r>
          </w:p>
          <w:p w:rsidR="009E227A" w:rsidRPr="003801F9" w:rsidRDefault="009E227A" w:rsidP="009E227A">
            <w:pPr>
              <w:pStyle w:val="ac"/>
              <w:rPr>
                <w:b/>
                <w:i/>
                <w:iCs/>
                <w:sz w:val="22"/>
                <w:szCs w:val="22"/>
              </w:rPr>
            </w:pPr>
          </w:p>
          <w:p w:rsidR="009E227A" w:rsidRPr="003801F9" w:rsidRDefault="009E227A" w:rsidP="009E227A">
            <w:pPr>
              <w:pStyle w:val="ac"/>
              <w:rPr>
                <w:b/>
                <w:i/>
                <w:iCs/>
                <w:sz w:val="22"/>
                <w:szCs w:val="22"/>
              </w:rPr>
            </w:pPr>
            <w:r w:rsidRPr="003801F9">
              <w:rPr>
                <w:b/>
                <w:i/>
                <w:iCs/>
                <w:sz w:val="22"/>
                <w:szCs w:val="22"/>
              </w:rPr>
              <w:t>Практическая работа:</w:t>
            </w:r>
          </w:p>
          <w:p w:rsidR="009E227A" w:rsidRPr="003801F9" w:rsidRDefault="009E227A" w:rsidP="009E227A">
            <w:pPr>
              <w:pStyle w:val="ac"/>
              <w:rPr>
                <w:b/>
                <w:i/>
                <w:iCs/>
                <w:sz w:val="22"/>
                <w:szCs w:val="22"/>
              </w:rPr>
            </w:pPr>
            <w:r w:rsidRPr="003801F9">
              <w:rPr>
                <w:b/>
                <w:i/>
                <w:iCs/>
                <w:sz w:val="22"/>
                <w:szCs w:val="22"/>
              </w:rPr>
              <w:t xml:space="preserve">в отчете необходимо: </w:t>
            </w:r>
          </w:p>
          <w:p w:rsidR="009E227A" w:rsidRPr="003801F9" w:rsidRDefault="009E227A" w:rsidP="009E227A">
            <w:pPr>
              <w:pStyle w:val="ac"/>
              <w:shd w:val="clear" w:color="auto" w:fill="FFFFFF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 xml:space="preserve">2.2.1 представить обзор литературы, по теме исследования, составить библиографический списка по теме ВКР. (нормативно-правовая база, </w:t>
            </w:r>
            <w:r w:rsidRPr="003801F9">
              <w:rPr>
                <w:sz w:val="22"/>
                <w:szCs w:val="22"/>
              </w:rPr>
              <w:lastRenderedPageBreak/>
              <w:t xml:space="preserve">учебники, учебные пособия, монографии, научные журналы и др.), </w:t>
            </w:r>
            <w:r w:rsidRPr="003801F9">
              <w:rPr>
                <w:i/>
                <w:sz w:val="22"/>
                <w:szCs w:val="22"/>
              </w:rPr>
              <w:t>внимание источники на иностранном языке должны быть обязательно включены в список литературы</w:t>
            </w:r>
            <w:r w:rsidRPr="003801F9">
              <w:rPr>
                <w:sz w:val="22"/>
                <w:szCs w:val="22"/>
              </w:rPr>
              <w:t>.</w:t>
            </w:r>
          </w:p>
          <w:p w:rsidR="009E227A" w:rsidRPr="003801F9" w:rsidRDefault="009E227A" w:rsidP="009E227A">
            <w:pPr>
              <w:tabs>
                <w:tab w:val="left" w:pos="709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2.2.2</w:t>
            </w:r>
            <w:r w:rsidRPr="003801F9">
              <w:rPr>
                <w:sz w:val="22"/>
                <w:szCs w:val="22"/>
              </w:rPr>
              <w:t xml:space="preserve"> обосновать общую концепцию научно-исследовательской работы, которая</w:t>
            </w:r>
            <w:r w:rsidRPr="003801F9">
              <w:rPr>
                <w:spacing w:val="-1"/>
                <w:sz w:val="22"/>
                <w:szCs w:val="22"/>
              </w:rPr>
              <w:t xml:space="preserve"> включает: </w:t>
            </w:r>
          </w:p>
          <w:p w:rsidR="009E227A" w:rsidRPr="003801F9" w:rsidRDefault="009E227A" w:rsidP="009E227A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spacing w:val="-1"/>
                <w:sz w:val="22"/>
                <w:szCs w:val="22"/>
              </w:rPr>
              <w:t xml:space="preserve">- проект введения к выпускной квалификационной работе; </w:t>
            </w:r>
          </w:p>
          <w:p w:rsidR="009E227A" w:rsidRPr="003801F9" w:rsidRDefault="009E227A" w:rsidP="009E227A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spacing w:val="-1"/>
                <w:sz w:val="22"/>
                <w:szCs w:val="22"/>
              </w:rPr>
              <w:t>- формули</w:t>
            </w:r>
            <w:r w:rsidRPr="003801F9">
              <w:rPr>
                <w:spacing w:val="-2"/>
                <w:sz w:val="22"/>
                <w:szCs w:val="22"/>
              </w:rPr>
              <w:t>ровки проблемы, цели, задач, предмета, объекта, методов и ожидаемых результа</w:t>
            </w:r>
            <w:r w:rsidRPr="003801F9">
              <w:rPr>
                <w:spacing w:val="-1"/>
                <w:sz w:val="22"/>
                <w:szCs w:val="22"/>
              </w:rPr>
              <w:t xml:space="preserve">тов исследования; </w:t>
            </w:r>
          </w:p>
          <w:p w:rsidR="009E227A" w:rsidRPr="003801F9" w:rsidRDefault="009E227A" w:rsidP="009E227A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spacing w:val="-1"/>
                <w:sz w:val="22"/>
                <w:szCs w:val="22"/>
              </w:rPr>
              <w:t>- составление проекта оглавления (структуры) выпускной квалификационной работы,</w:t>
            </w:r>
          </w:p>
          <w:p w:rsidR="009E227A" w:rsidRPr="003801F9" w:rsidRDefault="009E227A" w:rsidP="009E227A">
            <w:pPr>
              <w:tabs>
                <w:tab w:val="left" w:pos="851"/>
              </w:tabs>
              <w:jc w:val="both"/>
              <w:rPr>
                <w:spacing w:val="-1"/>
                <w:sz w:val="22"/>
                <w:szCs w:val="22"/>
              </w:rPr>
            </w:pPr>
            <w:r w:rsidRPr="003801F9">
              <w:rPr>
                <w:sz w:val="22"/>
                <w:szCs w:val="22"/>
              </w:rPr>
              <w:t>- анализ теоретических положений по теме, систематизация информации, предварительная обработка собранных теоретических основ исследования.</w:t>
            </w:r>
          </w:p>
          <w:p w:rsidR="00E632C6" w:rsidRPr="003801F9" w:rsidRDefault="009E227A" w:rsidP="009E227A">
            <w:pPr>
              <w:jc w:val="both"/>
              <w:rPr>
                <w:color w:val="FF0000"/>
                <w:sz w:val="22"/>
                <w:szCs w:val="22"/>
              </w:rPr>
            </w:pPr>
            <w:r w:rsidRPr="003801F9">
              <w:rPr>
                <w:rStyle w:val="fontstyle01"/>
                <w:rFonts w:ascii="Times New Roman" w:hAnsi="Times New Roman"/>
                <w:sz w:val="22"/>
                <w:szCs w:val="22"/>
              </w:rPr>
              <w:t>2.2.3</w:t>
            </w:r>
            <w:r w:rsidRPr="003801F9">
              <w:rPr>
                <w:sz w:val="22"/>
                <w:szCs w:val="22"/>
              </w:rPr>
              <w:t xml:space="preserve"> подготовить научную статью. Тематика статьи определяется в рамках подготовки выпускной квалификационной работы. Аннотацию статьи и ключевые слова представить </w:t>
            </w:r>
            <w:r w:rsidRPr="003801F9">
              <w:rPr>
                <w:i/>
                <w:sz w:val="22"/>
                <w:szCs w:val="22"/>
              </w:rPr>
              <w:t>на английском языке.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B4890" w:rsidRDefault="00A749EA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0C6A6B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749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DF7BF1" w:rsidRDefault="00B10030" w:rsidP="008F32FC">
            <w:pPr>
              <w:rPr>
                <w:color w:val="000000"/>
                <w:sz w:val="22"/>
                <w:szCs w:val="22"/>
              </w:rPr>
            </w:pPr>
            <w:r w:rsidRPr="00DF7BF1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DF7BF1">
              <w:rPr>
                <w:color w:val="000000"/>
                <w:sz w:val="22"/>
                <w:szCs w:val="22"/>
              </w:rPr>
              <w:t>ческой подготовки</w:t>
            </w:r>
            <w:r w:rsidRPr="00DF7BF1">
              <w:rPr>
                <w:color w:val="000000"/>
                <w:sz w:val="22"/>
                <w:szCs w:val="22"/>
              </w:rPr>
              <w:t xml:space="preserve"> </w:t>
            </w:r>
            <w:r w:rsidR="008F32FC" w:rsidRPr="00DF7BF1">
              <w:rPr>
                <w:color w:val="000000"/>
                <w:sz w:val="22"/>
                <w:szCs w:val="22"/>
              </w:rPr>
              <w:t>обучающийся</w:t>
            </w:r>
            <w:r w:rsidRPr="00DF7BF1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34241C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4241C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0353B4">
        <w:rPr>
          <w:b/>
        </w:rPr>
        <w:t>Организация труда, оценка и развитие персонала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</w:t>
      </w:r>
      <w:r w:rsidRPr="0053399D">
        <w:rPr>
          <w:color w:val="000000"/>
        </w:rPr>
        <w:lastRenderedPageBreak/>
        <w:t>профессиональной деятельностью.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3424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34241C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4F5ABB">
        <w:rPr>
          <w:b/>
          <w:sz w:val="16"/>
          <w:szCs w:val="16"/>
        </w:rPr>
        <w:t>научно-исследовательская работа</w:t>
      </w:r>
      <w:r w:rsidR="00570A6B"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241C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34241C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</w:t>
      </w:r>
      <w:r w:rsidRPr="00081ABC">
        <w:rPr>
          <w:sz w:val="16"/>
          <w:szCs w:val="16"/>
        </w:rPr>
        <w:lastRenderedPageBreak/>
        <w:t>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34241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34241C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4F5ABB">
        <w:rPr>
          <w:bCs/>
          <w:sz w:val="24"/>
          <w:szCs w:val="24"/>
        </w:rPr>
        <w:t>научно-исследовательская работа</w:t>
      </w:r>
      <w:r w:rsidR="00570A6B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34241C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34241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34241C">
        <w:rPr>
          <w:rFonts w:ascii="TimesNewRomanPSMT" w:hAnsi="TimesNewRomanPSMT"/>
          <w:color w:val="000000"/>
          <w:sz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lastRenderedPageBreak/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4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Мантурова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306EAE">
                <w:rPr>
                  <w:rStyle w:val="aa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306EAE">
                <w:rPr>
                  <w:rStyle w:val="aa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306EAE">
                <w:rPr>
                  <w:rStyle w:val="aa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Литвинюк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Леднева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Кузуб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306EAE">
                <w:rPr>
                  <w:rStyle w:val="aa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306EAE">
                <w:rPr>
                  <w:rStyle w:val="aa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Выпряжкина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306EAE">
                <w:rPr>
                  <w:rStyle w:val="aa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Вередюк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Базжина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Маврина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5" w:history="1">
              <w:r w:rsidR="00306EAE">
                <w:rPr>
                  <w:rStyle w:val="aa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306EAE" w:rsidP="00033D74">
            <w:r>
              <w:rPr>
                <w:noProof/>
              </w:rPr>
              <w:pict>
                <v:shape id="20" o:spid="_x0000_i1025" type="#_x0000_t75" alt="Autogenerated" style="width:481.5pt;height:14.25pt;visibility:visible">
                  <v:imagedata r:id="rId16" o:title="Autogenerated"/>
                </v:shape>
              </w:pict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306EAE">
                <w:rPr>
                  <w:rStyle w:val="aa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8" w:history="1">
              <w:r w:rsidR="00306EAE">
                <w:rPr>
                  <w:rStyle w:val="aa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D13A05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</w:r>
      <w:r w:rsidRPr="00CB70C5">
        <w:rPr>
          <w:sz w:val="24"/>
          <w:szCs w:val="24"/>
        </w:rPr>
        <w:lastRenderedPageBreak/>
        <w:t>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306EAE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306EAE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306EAE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306EAE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306EAE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a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306EAE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1" w:history="1">
        <w:r w:rsidR="00306EAE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306EAE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c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c"/>
        <w:ind w:firstLine="708"/>
        <w:jc w:val="both"/>
      </w:pPr>
      <w:r w:rsidRPr="00CB70C5">
        <w:lastRenderedPageBreak/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34241C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F5ABB">
        <w:rPr>
          <w:sz w:val="28"/>
          <w:szCs w:val="28"/>
        </w:rPr>
        <w:t>научно-исследовательская работа</w:t>
      </w:r>
      <w:r w:rsidR="00570A6B"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a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c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6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6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8"/>
        <w:gridCol w:w="165"/>
        <w:gridCol w:w="5129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34241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4F5ABB">
        <w:rPr>
          <w:sz w:val="28"/>
          <w:szCs w:val="28"/>
        </w:rPr>
        <w:t>научно-исследовательская работа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персоналом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0353B4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Организация труда, оценка и развитие персонала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Default="00A749EA" w:rsidP="006E6A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br w:type="page"/>
                  </w:r>
                  <w:r w:rsidR="004C0FFD">
                    <w:rPr>
                      <w:sz w:val="28"/>
                      <w:szCs w:val="28"/>
                    </w:rPr>
                    <w:br w:type="page"/>
                  </w:r>
                </w:p>
                <w:p w:rsidR="00915A15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306EAE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82F4B" w:rsidRPr="004665FD" w:rsidRDefault="00482F4B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82F4B" w:rsidRPr="004665FD" w:rsidRDefault="00482F4B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82F4B" w:rsidRPr="004665FD" w:rsidRDefault="00482F4B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82F4B" w:rsidRPr="004665FD" w:rsidRDefault="00482F4B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5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5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4661F" w:rsidRPr="00BB3BB3" w:rsidRDefault="00C4661F" w:rsidP="00C4661F">
      <w:pPr>
        <w:pStyle w:val="a5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0353B4">
        <w:rPr>
          <w:sz w:val="24"/>
          <w:szCs w:val="24"/>
        </w:rPr>
        <w:t>Организация труда, оценка и развитие персонала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4F5ABB">
        <w:rPr>
          <w:sz w:val="24"/>
          <w:szCs w:val="24"/>
        </w:rPr>
        <w:t>научно-исследовательская работа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34241C">
        <w:rPr>
          <w:b/>
          <w:i/>
          <w:sz w:val="28"/>
          <w:szCs w:val="28"/>
        </w:rPr>
        <w:t>производственной</w:t>
      </w:r>
      <w:r w:rsidRPr="002520FA">
        <w:rPr>
          <w:b/>
          <w:i/>
          <w:sz w:val="28"/>
          <w:szCs w:val="28"/>
        </w:rPr>
        <w:t xml:space="preserve"> практики:</w:t>
      </w:r>
    </w:p>
    <w:p w:rsidR="00A26676" w:rsidRPr="00A26676" w:rsidRDefault="00A26676" w:rsidP="00A26676">
      <w:pPr>
        <w:jc w:val="both"/>
        <w:rPr>
          <w:b/>
          <w:sz w:val="24"/>
          <w:szCs w:val="24"/>
        </w:rPr>
      </w:pPr>
      <w:r w:rsidRPr="00A26676">
        <w:rPr>
          <w:b/>
          <w:sz w:val="24"/>
          <w:szCs w:val="24"/>
        </w:rPr>
        <w:t xml:space="preserve">Общее задание. </w:t>
      </w:r>
    </w:p>
    <w:p w:rsidR="00A26676" w:rsidRPr="00CF2872" w:rsidRDefault="00EB32EC" w:rsidP="00A2667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26676" w:rsidRPr="00CF2872" w:rsidRDefault="00A26676" w:rsidP="00A26676">
      <w:pPr>
        <w:jc w:val="both"/>
        <w:rPr>
          <w:b/>
          <w:color w:val="FF0000"/>
          <w:sz w:val="24"/>
          <w:szCs w:val="24"/>
        </w:rPr>
      </w:pPr>
      <w:r w:rsidRPr="00CF2872">
        <w:rPr>
          <w:b/>
          <w:color w:val="FF0000"/>
          <w:sz w:val="24"/>
          <w:szCs w:val="24"/>
        </w:rPr>
        <w:t>Индивидуальное задание</w:t>
      </w:r>
    </w:p>
    <w:p w:rsidR="00E632C6" w:rsidRPr="00CF2872" w:rsidRDefault="00EB32EC" w:rsidP="00A26676">
      <w:pPr>
        <w:jc w:val="both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A26676" w:rsidRDefault="00A26676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353B4">
        <w:rPr>
          <w:sz w:val="24"/>
          <w:szCs w:val="24"/>
          <w:u w:val="single"/>
        </w:rPr>
        <w:t>Организация труда, оценка и развитие персонала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4F5ABB">
        <w:rPr>
          <w:sz w:val="24"/>
          <w:szCs w:val="24"/>
        </w:rPr>
        <w:t>научно-исследовательская работа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7195"/>
      </w:tblGrid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F2872">
              <w:rPr>
                <w:b/>
                <w:color w:val="FF0000"/>
                <w:sz w:val="24"/>
                <w:szCs w:val="24"/>
              </w:rPr>
              <w:t>Индивидуальное задание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CF2872" w:rsidRDefault="00A26676" w:rsidP="00A2667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E632C6" w:rsidRPr="00BB3BB3" w:rsidTr="00A26676">
        <w:tc>
          <w:tcPr>
            <w:tcW w:w="817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632C6" w:rsidRPr="00BB3BB3" w:rsidRDefault="00E632C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E632C6" w:rsidRPr="00CF2872" w:rsidRDefault="00E632C6" w:rsidP="00E632C6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480"/>
        <w:gridCol w:w="4603"/>
        <w:gridCol w:w="2984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c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34241C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Default="00172EAA" w:rsidP="00172EAA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>Приложение 8</w:t>
      </w:r>
    </w:p>
    <w:p w:rsidR="00172EAA" w:rsidRDefault="00172EAA" w:rsidP="00172EAA">
      <w:pPr>
        <w:ind w:firstLine="567"/>
        <w:jc w:val="right"/>
        <w:rPr>
          <w:sz w:val="24"/>
          <w:szCs w:val="24"/>
        </w:rPr>
      </w:pPr>
    </w:p>
    <w:p w:rsidR="00172EAA" w:rsidRPr="00340F97" w:rsidRDefault="00172EAA" w:rsidP="00172EAA">
      <w:pPr>
        <w:ind w:firstLine="567"/>
        <w:jc w:val="center"/>
        <w:rPr>
          <w:sz w:val="28"/>
          <w:szCs w:val="28"/>
        </w:rPr>
      </w:pPr>
      <w:r w:rsidRPr="00340F97">
        <w:rPr>
          <w:sz w:val="28"/>
          <w:szCs w:val="28"/>
        </w:rPr>
        <w:t xml:space="preserve">Тематика исследовательских работ </w:t>
      </w:r>
    </w:p>
    <w:p w:rsidR="00172EAA" w:rsidRDefault="00172EAA" w:rsidP="00340F97">
      <w:pPr>
        <w:jc w:val="center"/>
        <w:rPr>
          <w:sz w:val="32"/>
          <w:szCs w:val="32"/>
        </w:rPr>
      </w:pPr>
    </w:p>
    <w:p w:rsidR="00F5257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Адаптация системы профессионального образования к потребностям рынка труда.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Аудит персонала на предприятиях.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Влияние трудовой мотивации на эффективность труда.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Влияние условий труда на эффективность трудового процесса.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Внутрифирменное обучение в системе управления персоналом в организации.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 xml:space="preserve">Деструктивная мотивация и способы ее ограничения. </w:t>
      </w:r>
    </w:p>
    <w:p w:rsidR="00F5257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Инвестиции в образование и профессионально-квалификационное развитие рабочей силы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детекторов лжи и других технических средств при оценке кадров. 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Использование результатов деловой оценки персонала.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Компетентностный подход в развитии персонала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 xml:space="preserve">Межведомственная ротация государственных служащих: возможности и ограничения.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 xml:space="preserve">Менторинг (наставничество) как технология развития персонала.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Методы обеспечения конкурентоспособности работников на рынке труда.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>Моделирование эффективного лидерства в управлении персоналом с помощью нейролингвистического программирования (НЛП).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 xml:space="preserve">Нетрадиционные методы оценки персонала: целесообразность применения при отборе государственных служащих.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Организация непрерывного потока соискателей в системе подбора персонала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Организация оплаты и стимулирования труда в бюджетной сфере. 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Организация проведения аттестации персонала.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Организация профессиональной подготовки и повышения квалификации персонала.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Организация профессионально-квалификационного развития персонала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Организация процесса деловой оценки персонала.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Организация процесса управления карьерой персонала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Организация работы по адаптации и закреплению молодых специалистов в организации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Организация системы непрерывного обучения персонала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Организация системы развития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Организация стимулирования персонала свободным временем.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Организация стратегического контроллинга персонала на предприятии.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Основные направления мотивации труда в организации. 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Оценка результатов обучения и их использование в процессе развития персонала организации.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Оценка труда персонала в современных социально-экономических условиях.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Оценочные процедуры в управлении персоналом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>Построение карт развития карьер сотрудников в коммерческих организациях.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Применение методов анализа трудовых показателей при оценке эффективности деятельности предприятия.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 xml:space="preserve">Применение научной организации труда в современных коммерческих компаниях. 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Проектирование взаимосвязей кадровой службы с другими подразделениями оргструктуры организации.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Профессиональное обучение персонала в государственных учреждениях.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Пути совершенствования организации труда в организации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Развитие направлений охраны труда на предприятии 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документационного обеспечения при регламентации труда персонала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и использование инструментария первичного развития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и использование требований организации-работодателя к персоналу.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кадрового документооборота при найме (аттестации, деловой оценке) персонала организации.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Разработка организационной кадровой стратегии: задачи и методы аналитической деятельности.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E48">
        <w:rPr>
          <w:rFonts w:ascii="Times New Roman" w:eastAsia="Times New Roman" w:hAnsi="Times New Roman"/>
          <w:sz w:val="24"/>
          <w:szCs w:val="24"/>
          <w:lang w:eastAsia="ru-RU"/>
        </w:rPr>
        <w:t>Разработка организационной структуры системы управления персоналом.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программ адаптации для различных категорий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программы диагностики и профилактики профессионального выгорания сотрудников предприятия.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программы закрепления молодых специалистов в организации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проекта внедрения оценки персонала на основе компетентностного подхода.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проекта использования «оценочных центров» в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проекта оценки персонала на основе методики «360º».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проекта оценки эффективности системы обучения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проекта развития профориентации и трудовой адаптации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процесса организационно-методической подготовки деловой оценки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регламентирующих документов при обеспечении безопасности труда персонала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системы оплаты труда персонала организации с учетом квалификационных факторов.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системы стимулирования инновационной активности персонала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Разработка содержания труда персонала определенных категорий и его использование в кадровом планировании.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использования форм и методов обучения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нормативно-методического и документационного обеспечения системы нематериального стимулирования персонала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организации и условий труда персонала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организации обучения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организации работы по нормированию труда на предприятии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организации рабочих мест на основе аттестации и ра</w:t>
      </w:r>
      <w:r w:rsidRPr="00EE1E48">
        <w:rPr>
          <w:sz w:val="24"/>
          <w:szCs w:val="24"/>
        </w:rPr>
        <w:softHyphen/>
        <w:t>ционализации.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организации рабочих мест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организации труда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оценки результатов деятельности подразделений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планирования и оценки затрат на персонал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процесса контроля за работой с кадровым резервом.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процесса нормирования труда персонала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развития персонала организации на основе технологии коучинга.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Совершенствование системы найма в организации.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Совершенствование системы обучения технического персонала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Совершенствование системы оценки персонала в организации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технологии подготовки и реализации обучения персонала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технологии поиска персонала на  основе создания базы данных претендентов и вакансий.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управления деловой карьерой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управления кадровым резервом для замещения руководящих должностей в организации.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 управления социальным развитием организации.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Совершенствование условий труда на предприятии.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Совершенствование  организации труда персонала на малом предприятии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Создание системы оценки  затрат на персонал с использованием информационных технологий.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Сокращение затрат на персонал путем аутстаффинга.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Социально – экономические показатели состояния условий охраны труда на предприятии.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 xml:space="preserve">Способы нейтрализации нежелательного влияния неформальных лидеров в организации.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>Управление деловой карьерой персонала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bCs/>
          <w:sz w:val="24"/>
          <w:szCs w:val="24"/>
        </w:rPr>
        <w:t>Управление карьерой сотрудников в организациях с развитой корпоративной культурой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Формирование и оценка эффективности затрат на персонал организации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E48">
        <w:rPr>
          <w:rFonts w:ascii="Times New Roman" w:hAnsi="Times New Roman"/>
          <w:sz w:val="24"/>
          <w:szCs w:val="24"/>
          <w:shd w:val="clear" w:color="auto" w:fill="FFFFFF"/>
        </w:rPr>
        <w:t>Формирование кадрового резерва организации: инструменты отбора, обучение, оценка готовности.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Формирование корпоративных профессиональных стандартов рабочих мест.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Формирование лояльности молодых специалистов на предприятии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Формирование модели дистанционного обучения персонала.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Формирование модели компетенций для оценки/развития персонала организации.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Формирование системы организации и нормирования труда на предприятии. </w:t>
      </w:r>
    </w:p>
    <w:p w:rsidR="00F52578" w:rsidRPr="00EE1E48" w:rsidRDefault="00F52578" w:rsidP="00F52578">
      <w:pPr>
        <w:widowControl/>
        <w:numPr>
          <w:ilvl w:val="0"/>
          <w:numId w:val="23"/>
        </w:numPr>
        <w:shd w:val="clear" w:color="auto" w:fill="FFFFFF"/>
        <w:tabs>
          <w:tab w:val="left" w:pos="709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E1E48">
        <w:rPr>
          <w:sz w:val="24"/>
          <w:szCs w:val="24"/>
        </w:rPr>
        <w:t>Формирование системы планирования деловой карьеры персонала.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Формирование социальной ответственности бизнеса перед обществом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Экономические аспекты организации труда на предприятии. </w:t>
      </w:r>
    </w:p>
    <w:p w:rsidR="00F52578" w:rsidRPr="00EE1E48" w:rsidRDefault="00F52578" w:rsidP="00F52578">
      <w:pPr>
        <w:pStyle w:val="a6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E1E48">
        <w:rPr>
          <w:rFonts w:ascii="Times New Roman" w:hAnsi="Times New Roman"/>
          <w:sz w:val="24"/>
          <w:szCs w:val="24"/>
        </w:rPr>
        <w:t xml:space="preserve">Экономические мероприятия по обеспечению охраны труда на предприятии </w:t>
      </w:r>
    </w:p>
    <w:p w:rsidR="00172EAA" w:rsidRPr="00340F97" w:rsidRDefault="00172EAA" w:rsidP="00F52578">
      <w:pPr>
        <w:pStyle w:val="a6"/>
        <w:widowControl w:val="0"/>
        <w:tabs>
          <w:tab w:val="left" w:pos="0"/>
          <w:tab w:val="left" w:pos="567"/>
        </w:tabs>
        <w:autoSpaceDE w:val="0"/>
        <w:autoSpaceDN w:val="0"/>
        <w:spacing w:before="2" w:after="0" w:line="240" w:lineRule="auto"/>
        <w:ind w:left="0"/>
        <w:contextualSpacing w:val="0"/>
        <w:jc w:val="both"/>
        <w:rPr>
          <w:rFonts w:ascii="Times New Roman" w:hAnsi="Times New Roman"/>
          <w:sz w:val="32"/>
          <w:szCs w:val="32"/>
        </w:rPr>
      </w:pPr>
    </w:p>
    <w:sectPr w:rsidR="00172EAA" w:rsidRPr="00340F97" w:rsidSect="00340F97">
      <w:pgSz w:w="11906" w:h="16838"/>
      <w:pgMar w:top="851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2881" w:rsidRDefault="000F2881" w:rsidP="00160BC1">
      <w:r>
        <w:separator/>
      </w:r>
    </w:p>
  </w:endnote>
  <w:endnote w:type="continuationSeparator" w:id="0">
    <w:p w:rsidR="000F2881" w:rsidRDefault="000F288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2881" w:rsidRDefault="000F2881" w:rsidP="00160BC1">
      <w:r>
        <w:separator/>
      </w:r>
    </w:p>
  </w:footnote>
  <w:footnote w:type="continuationSeparator" w:id="0">
    <w:p w:rsidR="000F2881" w:rsidRDefault="000F288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464"/>
    <w:multiLevelType w:val="hybridMultilevel"/>
    <w:tmpl w:val="8B8E5050"/>
    <w:lvl w:ilvl="0" w:tplc="94DAF580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  <w:bCs/>
        <w:w w:val="100"/>
        <w:lang w:val="ru-RU" w:eastAsia="en-US" w:bidi="ar-SA"/>
      </w:rPr>
    </w:lvl>
    <w:lvl w:ilvl="1" w:tplc="2FC87A4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8C8E87BC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C972A8CC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4" w:tplc="05EC6754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77FA1D6E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6" w:tplc="87BE0A5E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7" w:tplc="0466264C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8" w:tplc="BF3612D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6AA5"/>
    <w:multiLevelType w:val="hybridMultilevel"/>
    <w:tmpl w:val="2840A892"/>
    <w:lvl w:ilvl="0" w:tplc="95348DC2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0429E8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252C7366">
      <w:numFmt w:val="bullet"/>
      <w:lvlText w:val="•"/>
      <w:lvlJc w:val="left"/>
      <w:pPr>
        <w:ind w:left="2140" w:hanging="360"/>
      </w:pPr>
      <w:rPr>
        <w:rFonts w:hint="default"/>
        <w:lang w:val="ru-RU" w:eastAsia="en-US" w:bidi="ar-SA"/>
      </w:rPr>
    </w:lvl>
    <w:lvl w:ilvl="3" w:tplc="88E2D9F4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4" w:tplc="FDC4F832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5" w:tplc="1D6C1930"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6" w:tplc="9078C160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7" w:tplc="2C368C18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8" w:tplc="F9F48A7C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379F9"/>
    <w:multiLevelType w:val="hybridMultilevel"/>
    <w:tmpl w:val="365A87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50A84"/>
    <w:multiLevelType w:val="hybridMultilevel"/>
    <w:tmpl w:val="A1082538"/>
    <w:lvl w:ilvl="0" w:tplc="4B5C669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8"/>
  </w:num>
  <w:num w:numId="5">
    <w:abstractNumId w:val="21"/>
  </w:num>
  <w:num w:numId="6">
    <w:abstractNumId w:val="16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3"/>
  </w:num>
  <w:num w:numId="17">
    <w:abstractNumId w:val="19"/>
  </w:num>
  <w:num w:numId="18">
    <w:abstractNumId w:val="20"/>
  </w:num>
  <w:num w:numId="19">
    <w:abstractNumId w:val="12"/>
  </w:num>
  <w:num w:numId="20">
    <w:abstractNumId w:val="4"/>
  </w:num>
  <w:num w:numId="21">
    <w:abstractNumId w:val="0"/>
  </w:num>
  <w:num w:numId="22">
    <w:abstractNumId w:val="3"/>
  </w:num>
  <w:num w:numId="23">
    <w:abstractNumId w:val="15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D74"/>
    <w:rsid w:val="000353B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2881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18E5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2EAA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41F2"/>
    <w:rsid w:val="00207E2E"/>
    <w:rsid w:val="00207FB7"/>
    <w:rsid w:val="00211C1B"/>
    <w:rsid w:val="00220F17"/>
    <w:rsid w:val="00220FB2"/>
    <w:rsid w:val="00221BE7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37B7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3909"/>
    <w:rsid w:val="002B5AB9"/>
    <w:rsid w:val="002B652B"/>
    <w:rsid w:val="002B6C87"/>
    <w:rsid w:val="002B734E"/>
    <w:rsid w:val="002C07B4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06EAE"/>
    <w:rsid w:val="003148E9"/>
    <w:rsid w:val="00315AB7"/>
    <w:rsid w:val="0032166A"/>
    <w:rsid w:val="00326EB3"/>
    <w:rsid w:val="003276D9"/>
    <w:rsid w:val="00330957"/>
    <w:rsid w:val="003336EA"/>
    <w:rsid w:val="0033546E"/>
    <w:rsid w:val="00340F97"/>
    <w:rsid w:val="0034241C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01F9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1501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2F4B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53F2"/>
    <w:rsid w:val="004E62F1"/>
    <w:rsid w:val="004E753A"/>
    <w:rsid w:val="004F3C72"/>
    <w:rsid w:val="004F5ABB"/>
    <w:rsid w:val="00503CEB"/>
    <w:rsid w:val="0051680E"/>
    <w:rsid w:val="00516F43"/>
    <w:rsid w:val="00525B17"/>
    <w:rsid w:val="0053399D"/>
    <w:rsid w:val="005362E6"/>
    <w:rsid w:val="005366BC"/>
    <w:rsid w:val="00537396"/>
    <w:rsid w:val="00537A62"/>
    <w:rsid w:val="00540D83"/>
    <w:rsid w:val="00540F31"/>
    <w:rsid w:val="00545D1D"/>
    <w:rsid w:val="00554386"/>
    <w:rsid w:val="00564655"/>
    <w:rsid w:val="00565480"/>
    <w:rsid w:val="005669CB"/>
    <w:rsid w:val="00567C78"/>
    <w:rsid w:val="005703DB"/>
    <w:rsid w:val="00570A6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0D26"/>
    <w:rsid w:val="005A28FC"/>
    <w:rsid w:val="005B47CE"/>
    <w:rsid w:val="005C1277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119F9"/>
    <w:rsid w:val="006156D9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434C"/>
    <w:rsid w:val="00676914"/>
    <w:rsid w:val="00681A9E"/>
    <w:rsid w:val="00682BF5"/>
    <w:rsid w:val="006841E2"/>
    <w:rsid w:val="00687B3A"/>
    <w:rsid w:val="00692BED"/>
    <w:rsid w:val="00692DD7"/>
    <w:rsid w:val="006977BF"/>
    <w:rsid w:val="006A2B05"/>
    <w:rsid w:val="006A5780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B1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3E9A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EE4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A796B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5A15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2BC0"/>
    <w:rsid w:val="009A37AA"/>
    <w:rsid w:val="009A4857"/>
    <w:rsid w:val="009A6610"/>
    <w:rsid w:val="009B331E"/>
    <w:rsid w:val="009B3485"/>
    <w:rsid w:val="009B7F11"/>
    <w:rsid w:val="009C4C2C"/>
    <w:rsid w:val="009D79F0"/>
    <w:rsid w:val="009E0F41"/>
    <w:rsid w:val="009E227A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6676"/>
    <w:rsid w:val="00A275E4"/>
    <w:rsid w:val="00A32A5F"/>
    <w:rsid w:val="00A44D3E"/>
    <w:rsid w:val="00A44F9E"/>
    <w:rsid w:val="00A50A23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093C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190A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4AEC"/>
    <w:rsid w:val="00C65A26"/>
    <w:rsid w:val="00C70CA1"/>
    <w:rsid w:val="00C73031"/>
    <w:rsid w:val="00C763B7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872"/>
    <w:rsid w:val="00CF2B2F"/>
    <w:rsid w:val="00CF6292"/>
    <w:rsid w:val="00CF6B12"/>
    <w:rsid w:val="00D00498"/>
    <w:rsid w:val="00D0167B"/>
    <w:rsid w:val="00D02EB8"/>
    <w:rsid w:val="00D05118"/>
    <w:rsid w:val="00D075EA"/>
    <w:rsid w:val="00D13A05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085"/>
    <w:rsid w:val="00DB4890"/>
    <w:rsid w:val="00DC6660"/>
    <w:rsid w:val="00DC684C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BF1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632C6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96DEF"/>
    <w:rsid w:val="00EA0E58"/>
    <w:rsid w:val="00EA206F"/>
    <w:rsid w:val="00EA2E1F"/>
    <w:rsid w:val="00EA3690"/>
    <w:rsid w:val="00EA59AC"/>
    <w:rsid w:val="00EB32EC"/>
    <w:rsid w:val="00EB3A8C"/>
    <w:rsid w:val="00EC308A"/>
    <w:rsid w:val="00EC699A"/>
    <w:rsid w:val="00ED1AE3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470A"/>
    <w:rsid w:val="00F26088"/>
    <w:rsid w:val="00F322E1"/>
    <w:rsid w:val="00F342F7"/>
    <w:rsid w:val="00F36C60"/>
    <w:rsid w:val="00F37185"/>
    <w:rsid w:val="00F40FEC"/>
    <w:rsid w:val="00F42549"/>
    <w:rsid w:val="00F42609"/>
    <w:rsid w:val="00F46863"/>
    <w:rsid w:val="00F52578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0FD97AB-7ECB-4018-89F8-888BF42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1"/>
    <w:next w:val="a1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DF7B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1"/>
    <w:link w:val="a7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3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1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1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1"/>
    <w:uiPriority w:val="99"/>
    <w:unhideWhenUsed/>
    <w:rsid w:val="00160BC1"/>
    <w:rPr>
      <w:sz w:val="24"/>
      <w:szCs w:val="24"/>
    </w:rPr>
  </w:style>
  <w:style w:type="character" w:styleId="ad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3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АбзПрогр"/>
    <w:basedOn w:val="1"/>
    <w:next w:val="a1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3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3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3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3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1"/>
    <w:link w:val="af2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1"/>
    <w:link w:val="af4"/>
    <w:unhideWhenUsed/>
    <w:rsid w:val="002933E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ody Text Indent"/>
    <w:basedOn w:val="a1"/>
    <w:link w:val="af6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link w:val="af5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1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1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1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1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1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2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1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0">
    <w:name w:val="список с точками"/>
    <w:basedOn w:val="a1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2"/>
    <w:rsid w:val="00A057D5"/>
  </w:style>
  <w:style w:type="character" w:customStyle="1" w:styleId="details-content-item-trigger-description">
    <w:name w:val="details-content-item-trigger-description"/>
    <w:basedOn w:val="a2"/>
    <w:rsid w:val="00A057D5"/>
  </w:style>
  <w:style w:type="paragraph" w:customStyle="1" w:styleId="32">
    <w:name w:val="Основной текст3"/>
    <w:basedOn w:val="a1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7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1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1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2"/>
    <w:rsid w:val="009F2202"/>
  </w:style>
  <w:style w:type="character" w:styleId="af8">
    <w:name w:val="Strong"/>
    <w:uiPriority w:val="22"/>
    <w:qFormat/>
    <w:rsid w:val="000C6A6B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F7B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a">
    <w:name w:val="нумерованный"/>
    <w:basedOn w:val="a1"/>
    <w:rsid w:val="003801F9"/>
    <w:pPr>
      <w:widowControl/>
      <w:numPr>
        <w:numId w:val="20"/>
      </w:numPr>
      <w:autoSpaceDE/>
      <w:autoSpaceDN/>
      <w:adjustRightInd/>
      <w:ind w:left="1066" w:hanging="357"/>
    </w:pPr>
    <w:rPr>
      <w:rFonts w:eastAsia="Calibri"/>
      <w:sz w:val="24"/>
      <w:szCs w:val="22"/>
      <w:lang w:eastAsia="en-US"/>
    </w:rPr>
  </w:style>
  <w:style w:type="character" w:customStyle="1" w:styleId="16">
    <w:name w:val="Неразрешенное упоминание1"/>
    <w:basedOn w:val="a2"/>
    <w:uiPriority w:val="99"/>
    <w:semiHidden/>
    <w:unhideWhenUsed/>
    <w:rsid w:val="00B1190A"/>
    <w:rPr>
      <w:color w:val="605E5C"/>
      <w:shd w:val="clear" w:color="auto" w:fill="E1DFDD"/>
    </w:rPr>
  </w:style>
  <w:style w:type="character" w:styleId="af9">
    <w:name w:val="Unresolved Mention"/>
    <w:basedOn w:val="a2"/>
    <w:uiPriority w:val="99"/>
    <w:semiHidden/>
    <w:unhideWhenUsed/>
    <w:rsid w:val="00141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7888" TargetMode="External"/><Relationship Id="rId18" Type="http://schemas.openxmlformats.org/officeDocument/2006/relationships/hyperlink" Target="https://urait.ru/bcode/455030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073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9358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s://urait.ru/bcode/45502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3609.html" TargetMode="External"/><Relationship Id="rId14" Type="http://schemas.openxmlformats.org/officeDocument/2006/relationships/hyperlink" Target="https://urait.ru/bcode/46955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49924" TargetMode="External"/><Relationship Id="rId17" Type="http://schemas.openxmlformats.org/officeDocument/2006/relationships/hyperlink" Target="https://www.biblio-online.ru/bcode/432095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#open-access" TargetMode="Externa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2FD87-3613-4517-B81C-3F7DEFA7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17</Pages>
  <Words>10194</Words>
  <Characters>58112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68170</CharactersWithSpaces>
  <SharedDoc>false</SharedDoc>
  <HLinks>
    <vt:vector size="48" baseType="variant"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2022-01-15T08:59:00Z</dcterms:created>
  <dcterms:modified xsi:type="dcterms:W3CDTF">2022-11-12T14:11:00Z</dcterms:modified>
</cp:coreProperties>
</file>